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66DF" w14:textId="77777777" w:rsidR="00A42AB9" w:rsidRDefault="00000000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“揭榜挂帅”社会实践课题征集表</w:t>
      </w:r>
    </w:p>
    <w:p w14:paraId="58AD185F" w14:textId="77777777" w:rsidR="00A42AB9" w:rsidRDefault="00A42AB9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 w14:textId="77777777" w:rsidR="00A42AB9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一、</w:t>
      </w:r>
      <w:r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  <w:t>出题方</w:t>
      </w: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信息</w:t>
      </w:r>
    </w:p>
    <w:tbl>
      <w:tblPr>
        <w:tblW w:w="8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76"/>
        <w:gridCol w:w="1073"/>
        <w:gridCol w:w="2783"/>
      </w:tblGrid>
      <w:tr w:rsidR="00A42AB9" w14:paraId="1ECDEDA4" w14:textId="77777777">
        <w:trPr>
          <w:trHeight w:val="582"/>
          <w:jc w:val="center"/>
        </w:trPr>
        <w:tc>
          <w:tcPr>
            <w:tcW w:w="1668" w:type="dxa"/>
            <w:vAlign w:val="center"/>
          </w:tcPr>
          <w:p w14:paraId="06559799" w14:textId="77777777" w:rsidR="00A42AB9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 w14:textId="0E767D10" w:rsidR="00A42AB9" w:rsidRPr="00621D9B" w:rsidRDefault="00621D9B">
            <w:pPr>
              <w:spacing w:line="400" w:lineRule="exact"/>
              <w:jc w:val="center"/>
              <w:textAlignment w:val="center"/>
              <w:rPr>
                <w:rFonts w:ascii="宋体" w:eastAsia="宋体" w:hAnsi="宋体" w:cs="仿宋_GB2312" w:hint="eastAsia"/>
                <w:color w:val="000000"/>
                <w:sz w:val="28"/>
                <w:szCs w:val="28"/>
                <w:lang w:val="en-US"/>
              </w:rPr>
            </w:pPr>
            <w:proofErr w:type="gramStart"/>
            <w:r w:rsidRPr="00621D9B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闫</w:t>
            </w:r>
            <w:proofErr w:type="gramEnd"/>
            <w:r w:rsidRPr="00621D9B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觅</w:t>
            </w:r>
          </w:p>
        </w:tc>
      </w:tr>
      <w:tr w:rsidR="00A42AB9" w14:paraId="4E86E83F" w14:textId="77777777">
        <w:trPr>
          <w:trHeight w:val="1242"/>
          <w:jc w:val="center"/>
        </w:trPr>
        <w:tc>
          <w:tcPr>
            <w:tcW w:w="1668" w:type="dxa"/>
            <w:vAlign w:val="center"/>
          </w:tcPr>
          <w:p w14:paraId="148A0CA7" w14:textId="77777777" w:rsidR="00A42AB9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单位/项目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 w14:textId="4EC4503F" w:rsidR="00A42AB9" w:rsidRPr="00461CA5" w:rsidRDefault="00461CA5" w:rsidP="002E1B80">
            <w:pPr>
              <w:spacing w:line="400" w:lineRule="exact"/>
              <w:ind w:firstLineChars="200" w:firstLine="584"/>
              <w:textAlignment w:val="center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 w:rsidRPr="00461CA5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聚焦工业遗产保护与城市更新研究方向，长期深耕工业遗产</w:t>
            </w:r>
            <w:r w:rsidR="00BB30BD"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价值挖掘、</w:t>
            </w:r>
            <w:r w:rsid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保护方式、</w:t>
            </w:r>
            <w:r w:rsidR="00BB30BD"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空间再生</w:t>
            </w:r>
            <w:r w:rsid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等</w:t>
            </w:r>
            <w:r w:rsidRPr="00461CA5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领域，依托</w:t>
            </w:r>
            <w:r w:rsid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北京工业遗产</w:t>
            </w:r>
            <w:r w:rsidRPr="00461CA5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，致力于探索工业遗产场景化的活化路径。</w:t>
            </w:r>
          </w:p>
        </w:tc>
      </w:tr>
      <w:tr w:rsidR="00A42AB9" w14:paraId="10703683" w14:textId="77777777">
        <w:trPr>
          <w:trHeight w:val="535"/>
          <w:jc w:val="center"/>
        </w:trPr>
        <w:tc>
          <w:tcPr>
            <w:tcW w:w="1668" w:type="dxa"/>
            <w:vAlign w:val="center"/>
          </w:tcPr>
          <w:p w14:paraId="2B93AD53" w14:textId="77777777" w:rsidR="00A42AB9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bCs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 w14:textId="46223C7A" w:rsidR="00A42AB9" w:rsidRPr="00621D9B" w:rsidRDefault="00621D9B" w:rsidP="00621D9B">
            <w:pPr>
              <w:spacing w:line="400" w:lineRule="exact"/>
              <w:jc w:val="center"/>
              <w:textAlignment w:val="center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proofErr w:type="gramStart"/>
            <w:r w:rsidRPr="00621D9B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闫</w:t>
            </w:r>
            <w:proofErr w:type="gramEnd"/>
            <w:r w:rsidRPr="00621D9B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觅</w:t>
            </w:r>
          </w:p>
        </w:tc>
        <w:tc>
          <w:tcPr>
            <w:tcW w:w="1073" w:type="dxa"/>
            <w:vAlign w:val="center"/>
          </w:tcPr>
          <w:p w14:paraId="3B7A0706" w14:textId="77777777" w:rsidR="00A42AB9" w:rsidRDefault="00000000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 w14:textId="1A99532B" w:rsidR="00A42AB9" w:rsidRPr="00621D9B" w:rsidRDefault="00621D9B" w:rsidP="00621D9B">
            <w:pPr>
              <w:spacing w:line="400" w:lineRule="exact"/>
              <w:jc w:val="center"/>
              <w:textAlignment w:val="center"/>
              <w:rPr>
                <w:rFonts w:ascii="Calibri" w:eastAsia="仿宋_GB2312" w:hAnsi="Calibri" w:cs="Calibri"/>
                <w:sz w:val="32"/>
                <w:szCs w:val="32"/>
              </w:rPr>
            </w:pPr>
            <w:r w:rsidRPr="00621D9B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13581692061</w:t>
            </w:r>
          </w:p>
        </w:tc>
      </w:tr>
    </w:tbl>
    <w:p w14:paraId="0BBC3543" w14:textId="77777777" w:rsidR="00A42AB9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二、选题说明</w:t>
      </w:r>
    </w:p>
    <w:tbl>
      <w:tblPr>
        <w:tblW w:w="86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7"/>
        <w:gridCol w:w="6724"/>
      </w:tblGrid>
      <w:tr w:rsidR="00A42AB9" w14:paraId="5A6626E7" w14:textId="77777777">
        <w:trPr>
          <w:trHeight w:val="90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 w14:textId="419C4533" w:rsidR="00A42AB9" w:rsidRDefault="00D50ED8">
            <w:pPr>
              <w:adjustRightIn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城市更新</w:t>
            </w:r>
            <w:r w:rsidR="00551E2A" w:rsidRPr="00551E2A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视角下</w:t>
            </w:r>
            <w:r w:rsidR="00551E2A" w:rsidRPr="00551E2A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 xml:space="preserve">1897 </w:t>
            </w:r>
            <w:proofErr w:type="gramStart"/>
            <w:r w:rsidR="00551E2A" w:rsidRPr="00551E2A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科创城</w:t>
            </w:r>
            <w:proofErr w:type="gramEnd"/>
            <w:r w:rsidR="00551E2A" w:rsidRPr="00551E2A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沉浸式场景营造策略研究</w:t>
            </w:r>
          </w:p>
        </w:tc>
      </w:tr>
      <w:tr w:rsidR="00A42AB9" w14:paraId="6D2CE4B3" w14:textId="77777777">
        <w:trPr>
          <w:trHeight w:val="771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50CC8E" w14:textId="6783FB76" w:rsidR="00BB30BD" w:rsidRPr="00BB30BD" w:rsidRDefault="00BB30BD" w:rsidP="002E1B80">
            <w:pPr>
              <w:adjustRightInd w:val="0"/>
              <w:snapToGrid w:val="0"/>
              <w:spacing w:line="440" w:lineRule="exact"/>
              <w:ind w:firstLineChars="200" w:firstLine="584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本课题以北京市丰台区</w:t>
            </w:r>
            <w:r w:rsidRPr="00BB30BD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>1897</w:t>
            </w:r>
            <w:proofErr w:type="gramStart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科创城</w:t>
            </w:r>
            <w:proofErr w:type="gramEnd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为研究对象，聚焦园区人流量偏低、工业文化传播力弱、青年群体吸引力不足的现实问题，立足工业遗产保护与活化利用核心目标，挖掘园区百年工业历史、红色文化基因与特色空间资源。</w:t>
            </w:r>
          </w:p>
          <w:p w14:paraId="5A74ABD3" w14:textId="606BEA44" w:rsidR="00A42AB9" w:rsidRPr="00BB30BD" w:rsidRDefault="00BB30BD" w:rsidP="002E1B80">
            <w:pPr>
              <w:adjustRightInd w:val="0"/>
              <w:snapToGrid w:val="0"/>
              <w:spacing w:line="440" w:lineRule="exact"/>
              <w:ind w:firstLineChars="200" w:firstLine="584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课题围绕沉浸式文化场景构建、青年友好型体验设计、客流引流长效机制三大核心展开研究，通过梳理园区历史文脉、优化空间叙事逻辑、设计互动式文化体验动线、搭建年轻化传播体系，探索适配</w:t>
            </w:r>
            <w:proofErr w:type="gramStart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科创城</w:t>
            </w:r>
            <w:proofErr w:type="gramEnd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定位的工业遗产活化新模式，破解客流低迷难题，实现工业遗产价值传承与</w:t>
            </w:r>
            <w:proofErr w:type="gramStart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文旅活力</w:t>
            </w:r>
            <w:proofErr w:type="gramEnd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提升的双向赋能，为北京老旧工业厂区更新提供可参考的实践方案。</w:t>
            </w:r>
          </w:p>
        </w:tc>
      </w:tr>
      <w:tr w:rsidR="00A42AB9" w14:paraId="4E3CD968" w14:textId="77777777">
        <w:trPr>
          <w:trHeight w:val="1236"/>
          <w:jc w:val="center"/>
        </w:trPr>
        <w:tc>
          <w:tcPr>
            <w:tcW w:w="1887" w:type="dxa"/>
            <w:tcBorders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D5D5436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最终成果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FF4C7EC" w14:textId="56B09FAD" w:rsidR="00A42AB9" w:rsidRDefault="002E1B80" w:rsidP="002E1B80">
            <w:pPr>
              <w:adjustRightInd w:val="0"/>
              <w:snapToGrid w:val="0"/>
              <w:spacing w:line="440" w:lineRule="exact"/>
              <w:ind w:firstLineChars="200" w:firstLine="584"/>
              <w:jc w:val="both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完成</w:t>
            </w:r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二七厂</w:t>
            </w:r>
            <w:r w:rsidRPr="00BB30BD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>1897</w:t>
            </w:r>
            <w:proofErr w:type="gramStart"/>
            <w:r w:rsidRPr="00BB30BD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科创城</w:t>
            </w:r>
            <w:r w:rsid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活化</w:t>
            </w:r>
            <w:proofErr w:type="gramEnd"/>
            <w:r w:rsid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研究</w:t>
            </w:r>
            <w:r w:rsidR="003A1313"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报告</w:t>
            </w:r>
            <w:r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1份</w:t>
            </w:r>
          </w:p>
        </w:tc>
      </w:tr>
    </w:tbl>
    <w:p w14:paraId="4A177DBE" w14:textId="77777777" w:rsidR="00A42AB9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</w:rPr>
        <w:t>三、激励保障</w:t>
      </w:r>
    </w:p>
    <w:tbl>
      <w:tblPr>
        <w:tblW w:w="85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15"/>
        <w:gridCol w:w="6689"/>
      </w:tblGrid>
      <w:tr w:rsidR="00A42AB9" w14:paraId="3B2DCDA5" w14:textId="77777777">
        <w:trPr>
          <w:trHeight w:val="1484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bookmarkStart w:id="0" w:name="OLE_LINK2"/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lastRenderedPageBreak/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737A0" w14:textId="4AEF6847" w:rsidR="002E1B80" w:rsidRPr="00D50ED8" w:rsidRDefault="002E1B80" w:rsidP="002E1B80">
            <w:pPr>
              <w:adjustRightInd w:val="0"/>
              <w:snapToGrid w:val="0"/>
              <w:spacing w:line="440" w:lineRule="exact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 w:rsidRPr="00D50ED8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 xml:space="preserve">1. </w:t>
            </w:r>
            <w:r w:rsidRP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提供二七厂</w:t>
            </w:r>
            <w:r w:rsidRPr="00D50ED8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 xml:space="preserve"> 1897 </w:t>
            </w:r>
            <w:proofErr w:type="gramStart"/>
            <w:r w:rsidRP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科创城</w:t>
            </w:r>
            <w:proofErr w:type="gramEnd"/>
            <w:r w:rsidRP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工业遗产</w:t>
            </w:r>
            <w:r w:rsidR="00D50ED8" w:rsidRP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相关</w:t>
            </w:r>
            <w:r w:rsidRP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资料；</w:t>
            </w:r>
          </w:p>
          <w:p w14:paraId="47ABA938" w14:textId="4F32EA20" w:rsidR="002E1B80" w:rsidRPr="002E1B80" w:rsidRDefault="002E1B80" w:rsidP="002E1B80">
            <w:pPr>
              <w:adjustRightInd w:val="0"/>
              <w:snapToGrid w:val="0"/>
              <w:spacing w:line="440" w:lineRule="exact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2</w:t>
            </w:r>
            <w:r w:rsidRPr="002E1B80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 xml:space="preserve">. </w:t>
            </w:r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提供课题</w:t>
            </w:r>
            <w:proofErr w:type="gramStart"/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研究全</w:t>
            </w:r>
            <w:proofErr w:type="gramEnd"/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过程的学术答疑、方案打磨、成果修改指导；</w:t>
            </w:r>
          </w:p>
          <w:p w14:paraId="1F87B013" w14:textId="060E9C1C" w:rsidR="002E1B80" w:rsidRPr="002E1B80" w:rsidRDefault="002E1B80" w:rsidP="002E1B80">
            <w:pPr>
              <w:adjustRightInd w:val="0"/>
              <w:snapToGrid w:val="0"/>
              <w:spacing w:line="440" w:lineRule="exact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3</w:t>
            </w:r>
            <w:r w:rsidR="00D50ED8" w:rsidRPr="002E1B80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>.</w:t>
            </w:r>
            <w:r w:rsidR="00D50ED8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 xml:space="preserve"> </w:t>
            </w:r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可提供交通补贴；</w:t>
            </w:r>
          </w:p>
          <w:p w14:paraId="212CBFFA" w14:textId="5F210F03" w:rsidR="00A42AB9" w:rsidRPr="002E1B80" w:rsidRDefault="002E1B80" w:rsidP="002E1B80">
            <w:pPr>
              <w:adjustRightInd w:val="0"/>
              <w:snapToGrid w:val="0"/>
              <w:spacing w:line="440" w:lineRule="exact"/>
              <w:jc w:val="both"/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</w:pPr>
            <w:r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4</w:t>
            </w:r>
            <w:r w:rsidR="00D50ED8" w:rsidRPr="002E1B80">
              <w:rPr>
                <w:rFonts w:ascii="宋体" w:eastAsia="宋体" w:hAnsi="宋体" w:cs="微软雅黑"/>
                <w:bCs/>
                <w:spacing w:val="6"/>
                <w:sz w:val="28"/>
                <w:szCs w:val="28"/>
                <w:lang w:val="en-US"/>
              </w:rPr>
              <w:t>.</w:t>
            </w:r>
            <w:r w:rsidRPr="002E1B80">
              <w:rPr>
                <w:rFonts w:ascii="宋体" w:eastAsia="宋体" w:hAnsi="宋体" w:cs="微软雅黑" w:hint="eastAsia"/>
                <w:bCs/>
                <w:spacing w:val="6"/>
                <w:sz w:val="28"/>
                <w:szCs w:val="28"/>
                <w:lang w:val="en-US"/>
              </w:rPr>
              <w:t>优秀成果可推荐参加工业遗产相关学术交流活动。</w:t>
            </w:r>
          </w:p>
        </w:tc>
      </w:tr>
    </w:tbl>
    <w:bookmarkEnd w:id="0"/>
    <w:p w14:paraId="2B09BF00" w14:textId="77777777" w:rsidR="00A42AB9" w:rsidRDefault="00000000">
      <w:pPr>
        <w:tabs>
          <w:tab w:val="left" w:pos="8640"/>
        </w:tabs>
        <w:adjustRightInd w:val="0"/>
        <w:snapToGrid w:val="0"/>
        <w:spacing w:line="560" w:lineRule="exact"/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</w:pPr>
      <w:r>
        <w:rPr>
          <w:rFonts w:ascii="黑体" w:eastAsia="黑体" w:hAnsi="黑体" w:cs="黑体" w:hint="eastAsia"/>
          <w:bCs/>
          <w:spacing w:val="6"/>
          <w:sz w:val="32"/>
          <w:szCs w:val="32"/>
          <w:lang w:val="en-US"/>
        </w:rPr>
        <w:t>四、提交方式</w:t>
      </w:r>
    </w:p>
    <w:tbl>
      <w:tblPr>
        <w:tblW w:w="85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15"/>
        <w:gridCol w:w="6689"/>
      </w:tblGrid>
      <w:tr w:rsidR="00A42AB9" w14:paraId="6437766F" w14:textId="77777777">
        <w:trPr>
          <w:trHeight w:val="1484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5月27日前，提交符合榜单要求的实践方案</w:t>
            </w:r>
          </w:p>
          <w:p w14:paraId="0A1E76D2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注：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此实践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  <w:lang w:val="en-US"/>
              </w:rPr>
              <w:t>方案为遴选挂帅团队的重要材料</w:t>
            </w:r>
          </w:p>
        </w:tc>
      </w:tr>
      <w:tr w:rsidR="00A42AB9" w14:paraId="271B1E19" w14:textId="77777777">
        <w:trPr>
          <w:trHeight w:val="1484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 w14:textId="77777777" w:rsidR="00A42AB9" w:rsidRDefault="00000000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lang w:val="en-US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 w14:textId="54150AA2" w:rsidR="00A42AB9" w:rsidRPr="00D50ED8" w:rsidRDefault="003A1313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32"/>
                <w:szCs w:val="32"/>
                <w:lang w:val="en-US"/>
              </w:rPr>
            </w:pPr>
            <w:r w:rsidRPr="00D50ED8">
              <w:rPr>
                <w:rFonts w:eastAsia="仿宋_GB2312"/>
                <w:sz w:val="32"/>
                <w:szCs w:val="32"/>
                <w:lang w:val="en-US"/>
              </w:rPr>
              <w:t>yanmi@cueb.edu.cn</w:t>
            </w:r>
          </w:p>
        </w:tc>
      </w:tr>
    </w:tbl>
    <w:p w14:paraId="0C6B82F3" w14:textId="77777777" w:rsidR="00A42AB9" w:rsidRDefault="00A42AB9">
      <w:pPr>
        <w:tabs>
          <w:tab w:val="left" w:pos="8640"/>
        </w:tabs>
        <w:adjustRightInd w:val="0"/>
        <w:snapToGrid w:val="0"/>
        <w:spacing w:line="560" w:lineRule="exact"/>
        <w:rPr>
          <w:rFonts w:ascii="方正楷体简体" w:eastAsia="方正楷体简体" w:hAnsi="方正楷体简体" w:cs="方正楷体简体"/>
          <w:lang w:val="en-US"/>
        </w:rPr>
      </w:pPr>
    </w:p>
    <w:sectPr w:rsidR="00A42AB9">
      <w:footerReference w:type="default" r:id="rId6"/>
      <w:pgSz w:w="11906" w:h="16838"/>
      <w:pgMar w:top="1587" w:right="1474" w:bottom="147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66EF" w14:textId="77777777" w:rsidR="00072F8A" w:rsidRDefault="00072F8A">
      <w:r>
        <w:separator/>
      </w:r>
    </w:p>
  </w:endnote>
  <w:endnote w:type="continuationSeparator" w:id="0">
    <w:p w14:paraId="095C84DB" w14:textId="77777777" w:rsidR="00072F8A" w:rsidRDefault="0007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6999E6A6-16FE-4869-B1FB-7BCC3442B912}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  <w:embedRegular r:id="rId2" w:subsetted="1" w:fontKey="{F3F450BE-9092-47C8-AB41-A0BD7413809E}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CC9B3246-F3E4-4938-BEB1-E534187066DF}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  <w:embedRegular r:id="rId4" w:subsetted="1" w:fontKey="{8B3B019F-15C2-4FB1-83A0-0C52BC5B5CB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楷体简体">
    <w:altName w:val="宋体"/>
    <w:charset w:val="86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651566"/>
    </w:sdtPr>
    <w:sdtContent>
      <w:p w14:paraId="4EE0AE71" w14:textId="77777777" w:rsidR="00A42AB9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 w14:textId="77777777" w:rsidR="00A42AB9" w:rsidRDefault="00A42AB9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C013" w14:textId="77777777" w:rsidR="00072F8A" w:rsidRDefault="00072F8A">
      <w:r>
        <w:separator/>
      </w:r>
    </w:p>
  </w:footnote>
  <w:footnote w:type="continuationSeparator" w:id="0">
    <w:p w14:paraId="45B37799" w14:textId="77777777" w:rsidR="00072F8A" w:rsidRDefault="00072F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JkZTM5OTU0MmM2OTY1OWU4NzEyZWIyODMyNTc1ZTUifQ=="/>
  </w:docVars>
  <w:rsids>
    <w:rsidRoot w:val="008769EE"/>
    <w:rsid w:val="ADB3EDF9"/>
    <w:rsid w:val="B59DAF38"/>
    <w:rsid w:val="BFBAAF01"/>
    <w:rsid w:val="D6FDEFC2"/>
    <w:rsid w:val="DFDE7D33"/>
    <w:rsid w:val="FD7EF2D2"/>
    <w:rsid w:val="FDF5A77E"/>
    <w:rsid w:val="000024AF"/>
    <w:rsid w:val="00005D1C"/>
    <w:rsid w:val="00016504"/>
    <w:rsid w:val="00021C1D"/>
    <w:rsid w:val="000420F1"/>
    <w:rsid w:val="00057714"/>
    <w:rsid w:val="000579E3"/>
    <w:rsid w:val="000626B0"/>
    <w:rsid w:val="00072F8A"/>
    <w:rsid w:val="00075C5A"/>
    <w:rsid w:val="000A6775"/>
    <w:rsid w:val="000B59FE"/>
    <w:rsid w:val="000D36F3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1B80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1313"/>
    <w:rsid w:val="003A2D89"/>
    <w:rsid w:val="003B6C68"/>
    <w:rsid w:val="003E007F"/>
    <w:rsid w:val="00455A1D"/>
    <w:rsid w:val="00461CA5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51E2A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1D9B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7D3706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000E7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2AB9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B30BD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0ED8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A34CC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5A4A46"/>
  <w15:docId w15:val="{C3209C4F-58AF-4CEB-8F6D-A6E9ED9C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斌</dc:creator>
  <cp:lastModifiedBy>mi yan</cp:lastModifiedBy>
  <cp:revision>3</cp:revision>
  <cp:lastPrinted>2023-01-11T03:09:00Z</cp:lastPrinted>
  <dcterms:created xsi:type="dcterms:W3CDTF">2026-05-12T15:42:00Z</dcterms:created>
  <dcterms:modified xsi:type="dcterms:W3CDTF">2026-05-13T05:16:00Z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eyJoZGlkIjoiMjJiZDM1NjFiMjQ1Y2ZkZDk0YTQ0YTIwYzdkNWE0NzkiLCJ1c2VySWQiOiIxNjYyNzM4ODA2In0=</vt:lpwstr>
  </property>
</Properties>
</file>